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3" w:rsidRDefault="00B10023" w:rsidP="00B10023">
      <w:pPr>
        <w:pStyle w:val="FR2"/>
        <w:ind w:left="0"/>
        <w:rPr>
          <w:rFonts w:ascii="Times New Roman" w:hAnsi="Times New Roman"/>
          <w:sz w:val="20"/>
          <w:lang w:val="uk-UA"/>
        </w:rPr>
      </w:pPr>
    </w:p>
    <w:p w:rsidR="00B10023" w:rsidRDefault="00B10023" w:rsidP="00B10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23" w:rsidRDefault="00B10023" w:rsidP="00B10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 ОБРАЗОВАНИЯ  «ВОХТОМСКОЕ»</w:t>
      </w:r>
    </w:p>
    <w:p w:rsidR="00B10023" w:rsidRPr="00CA7529" w:rsidRDefault="00B10023" w:rsidP="00B100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23" w:rsidRPr="00CA7529" w:rsidRDefault="00B10023" w:rsidP="00B10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0023" w:rsidRPr="00CA7529" w:rsidRDefault="00B10023" w:rsidP="00B1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28.06.2021                                                                                                  </w:t>
      </w:r>
      <w:r w:rsidRPr="00CA7529">
        <w:rPr>
          <w:rFonts w:ascii="Times New Roman" w:hAnsi="Times New Roman" w:cs="Times New Roman"/>
          <w:sz w:val="28"/>
          <w:szCs w:val="28"/>
        </w:rPr>
        <w:t xml:space="preserve">№  </w:t>
      </w:r>
      <w:r w:rsidR="002D7778">
        <w:rPr>
          <w:rFonts w:ascii="Times New Roman" w:hAnsi="Times New Roman" w:cs="Times New Roman"/>
          <w:sz w:val="28"/>
          <w:szCs w:val="28"/>
        </w:rPr>
        <w:t>28</w:t>
      </w:r>
    </w:p>
    <w:p w:rsidR="00B10023" w:rsidRPr="00CA7529" w:rsidRDefault="00B10023" w:rsidP="00B1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 xml:space="preserve">п. Фоминский,   </w:t>
      </w:r>
      <w:proofErr w:type="spellStart"/>
      <w:r w:rsidRPr="00CA752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CA7529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B10023" w:rsidRPr="00CA7529" w:rsidRDefault="00B10023" w:rsidP="00B1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529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B10023" w:rsidRDefault="00B10023" w:rsidP="00B10023">
      <w:pPr>
        <w:rPr>
          <w:iCs/>
          <w:sz w:val="28"/>
          <w:szCs w:val="28"/>
        </w:rPr>
      </w:pPr>
    </w:p>
    <w:p w:rsidR="00B10023" w:rsidRPr="00B10023" w:rsidRDefault="00B10023" w:rsidP="00B10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>Об утверждении порядка  составления</w:t>
      </w:r>
    </w:p>
    <w:p w:rsidR="00B10023" w:rsidRPr="00B10023" w:rsidRDefault="00B10023" w:rsidP="00B10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0023" w:rsidRPr="00B10023" w:rsidRDefault="00B10023" w:rsidP="00B10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>на очередной  год и на плановый период</w:t>
      </w:r>
    </w:p>
    <w:p w:rsidR="00B10023" w:rsidRDefault="00B10023" w:rsidP="00B10023">
      <w:pPr>
        <w:pStyle w:val="Default"/>
        <w:jc w:val="both"/>
        <w:rPr>
          <w:i/>
          <w:color w:val="auto"/>
          <w:sz w:val="28"/>
          <w:szCs w:val="28"/>
        </w:rPr>
      </w:pPr>
    </w:p>
    <w:p w:rsidR="00B10023" w:rsidRDefault="00B10023" w:rsidP="00B10023">
      <w:pPr>
        <w:pStyle w:val="Default"/>
        <w:jc w:val="both"/>
        <w:rPr>
          <w:i/>
          <w:color w:val="auto"/>
          <w:sz w:val="28"/>
          <w:szCs w:val="28"/>
        </w:rPr>
      </w:pPr>
    </w:p>
    <w:p w:rsidR="00B10023" w:rsidRPr="00D502D3" w:rsidRDefault="00B10023" w:rsidP="00B10023">
      <w:pPr>
        <w:pStyle w:val="Default"/>
        <w:ind w:firstLine="709"/>
        <w:jc w:val="both"/>
        <w:rPr>
          <w:b/>
          <w:sz w:val="28"/>
          <w:szCs w:val="28"/>
        </w:rPr>
      </w:pPr>
      <w:r w:rsidRPr="001A77C3">
        <w:rPr>
          <w:sz w:val="28"/>
          <w:szCs w:val="28"/>
        </w:rPr>
        <w:t xml:space="preserve">В соответствии со статьей 184 Бюджетного кодекса Российской Федерации, </w:t>
      </w:r>
      <w:r>
        <w:rPr>
          <w:sz w:val="28"/>
          <w:szCs w:val="28"/>
        </w:rPr>
        <w:t xml:space="preserve"> </w:t>
      </w:r>
      <w:r w:rsidRPr="001A77C3">
        <w:rPr>
          <w:sz w:val="28"/>
          <w:szCs w:val="28"/>
        </w:rPr>
        <w:t xml:space="preserve"> Положения о бюджетном процессе в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</w:t>
      </w:r>
      <w:r w:rsidRPr="001A77C3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качественного и своевременного составления проекта бюджета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</w:t>
      </w:r>
      <w:r w:rsidRPr="001A77C3">
        <w:rPr>
          <w:sz w:val="28"/>
          <w:szCs w:val="28"/>
        </w:rPr>
        <w:t xml:space="preserve">, </w:t>
      </w:r>
      <w:r w:rsidRPr="00D502D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 xml:space="preserve">», </w:t>
      </w:r>
    </w:p>
    <w:p w:rsidR="00B10023" w:rsidRPr="00B10023" w:rsidRDefault="00B10023" w:rsidP="00B10023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002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10023" w:rsidRPr="00B10023" w:rsidRDefault="00B10023" w:rsidP="00B100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1.Утвердить Порядок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согласно приложению 1.</w:t>
      </w:r>
    </w:p>
    <w:p w:rsidR="00B10023" w:rsidRPr="00B10023" w:rsidRDefault="00B10023" w:rsidP="00B10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2.Постановление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Вохтомское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1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09 ноября 2020 </w:t>
      </w:r>
      <w:r w:rsidRPr="00B1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47/1 </w:t>
      </w:r>
      <w:r w:rsidRPr="00B10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0023">
        <w:rPr>
          <w:rFonts w:ascii="Times New Roman" w:hAnsi="Times New Roman" w:cs="Times New Roman"/>
          <w:sz w:val="28"/>
          <w:szCs w:val="28"/>
        </w:rPr>
        <w:t>«</w:t>
      </w:r>
      <w:r w:rsidRPr="00B1002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B10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B10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орядка составления проекта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Вохтомское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B10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очередной финансовый год и на плановый период</w:t>
      </w:r>
      <w:r w:rsidRPr="00B10023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:rsidR="00B10023" w:rsidRPr="00B10023" w:rsidRDefault="00B10023" w:rsidP="00B1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подлежит  опубликованию (обнародованию)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10023" w:rsidRPr="00B10023" w:rsidRDefault="00B10023" w:rsidP="00B1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B10023" w:rsidRDefault="00B10023" w:rsidP="00B10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 5.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B10023" w:rsidRDefault="00B10023" w:rsidP="00B10023">
      <w:pPr>
        <w:widowControl w:val="0"/>
        <w:autoSpaceDN w:val="0"/>
        <w:adjustRightInd w:val="0"/>
        <w:rPr>
          <w:sz w:val="28"/>
          <w:szCs w:val="28"/>
        </w:rPr>
      </w:pPr>
    </w:p>
    <w:p w:rsidR="00B10023" w:rsidRPr="00B10023" w:rsidRDefault="00B10023" w:rsidP="00B10023">
      <w:pPr>
        <w:widowControl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Е.В.Нефедова</w:t>
      </w:r>
    </w:p>
    <w:p w:rsidR="00B10023" w:rsidRDefault="00B10023" w:rsidP="00B10023">
      <w:pPr>
        <w:widowControl w:val="0"/>
        <w:autoSpaceDN w:val="0"/>
        <w:adjustRightInd w:val="0"/>
        <w:jc w:val="right"/>
        <w:rPr>
          <w:sz w:val="28"/>
          <w:szCs w:val="28"/>
        </w:rPr>
      </w:pPr>
    </w:p>
    <w:p w:rsidR="00B10023" w:rsidRPr="00B10023" w:rsidRDefault="00B10023" w:rsidP="00B10023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0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10023" w:rsidRPr="00B10023" w:rsidRDefault="00B10023" w:rsidP="00B10023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023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B10023" w:rsidRPr="00B10023" w:rsidRDefault="00B10023" w:rsidP="00B10023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Вохтомское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10023" w:rsidRPr="00B10023" w:rsidRDefault="00B10023" w:rsidP="00B10023">
      <w:pPr>
        <w:widowControl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00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10023">
        <w:rPr>
          <w:rFonts w:ascii="Times New Roman" w:hAnsi="Times New Roman" w:cs="Times New Roman"/>
          <w:sz w:val="24"/>
          <w:szCs w:val="24"/>
        </w:rPr>
        <w:t xml:space="preserve"> июня 2021 года № </w:t>
      </w:r>
      <w:r w:rsidR="002D7778">
        <w:rPr>
          <w:rFonts w:ascii="Times New Roman" w:hAnsi="Times New Roman" w:cs="Times New Roman"/>
          <w:sz w:val="24"/>
          <w:szCs w:val="24"/>
        </w:rPr>
        <w:t>28</w:t>
      </w:r>
    </w:p>
    <w:p w:rsidR="00B10023" w:rsidRPr="00161F50" w:rsidRDefault="00B10023" w:rsidP="00B10023">
      <w:pPr>
        <w:widowControl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0023" w:rsidRPr="00B10023" w:rsidRDefault="00B10023" w:rsidP="00B10023">
      <w:pPr>
        <w:widowControl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02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10023" w:rsidRPr="00B10023" w:rsidRDefault="00B10023" w:rsidP="00B10023">
      <w:pPr>
        <w:widowControl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составления проекта</w:t>
      </w:r>
      <w:r w:rsidRPr="00B10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10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  <w:r w:rsidRPr="00B10023">
        <w:rPr>
          <w:rFonts w:ascii="Times New Roman" w:hAnsi="Times New Roman" w:cs="Times New Roman"/>
          <w:b/>
          <w:sz w:val="28"/>
          <w:szCs w:val="28"/>
        </w:rPr>
        <w:t xml:space="preserve">  (дале</w:t>
      </w:r>
      <w:proofErr w:type="gramStart"/>
      <w:r w:rsidRPr="00B10023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B10023">
        <w:rPr>
          <w:rFonts w:ascii="Times New Roman" w:hAnsi="Times New Roman" w:cs="Times New Roman"/>
          <w:b/>
          <w:sz w:val="28"/>
          <w:szCs w:val="28"/>
        </w:rPr>
        <w:t xml:space="preserve"> Порядок)</w:t>
      </w:r>
    </w:p>
    <w:p w:rsidR="00B10023" w:rsidRPr="00161F50" w:rsidRDefault="00B10023" w:rsidP="00B10023">
      <w:pPr>
        <w:widowControl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1.   Настоящий Порядок определяет правила и процедуру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(далее - местный бюджет) на очередной финансовый год и на плановый период и подготовки необходимых для этого документов и материалов.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2. Составление проекта местного бюджета на очередной финансовый год и плановый период основывается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>: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>;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- основных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- муниципальных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3.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 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4. При составлении проекта бюджета сельского поселения: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- составляется проект решения </w:t>
      </w:r>
      <w:r w:rsidR="00A52D2A">
        <w:rPr>
          <w:rFonts w:ascii="Times New Roman" w:hAnsi="Times New Roman" w:cs="Times New Roman"/>
          <w:sz w:val="28"/>
          <w:szCs w:val="28"/>
        </w:rPr>
        <w:t xml:space="preserve">муниципального Совета муниципального </w:t>
      </w:r>
      <w:r w:rsidR="00A52D2A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 xml:space="preserve">» </w:t>
      </w:r>
      <w:r w:rsidRPr="00B1002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формируется пакет документов и материалов, подлежащих представлению в </w:t>
      </w:r>
      <w:r w:rsidR="00A52D2A">
        <w:rPr>
          <w:rFonts w:ascii="Times New Roman" w:hAnsi="Times New Roman" w:cs="Times New Roman"/>
          <w:sz w:val="28"/>
          <w:szCs w:val="28"/>
        </w:rPr>
        <w:t>муниципальный Совет 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одновременно с указанным проектом (предварительные и уточнённые реестры расходных обязательств);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разрабатывается проект основных направлений бюджетной и налоговой политики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- устанавливаются источники финансирования дефицита бюджета на очередной финансовый год и плановый период;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 xml:space="preserve">-  устанавливается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очередной финансовом году; </w:t>
      </w:r>
      <w:proofErr w:type="gramEnd"/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- разрабатываются основные характеристики проекта бюджета поселения на очередной финансовый год и плановый период, а также осуществляются расчеты объема бюджетных ассигнований из бюджета поселения на исполнение действующих и принимаемых  расходных обязательств;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- обосновываются бюджетные ассигнования на очередной финансовый год и плановый период в установленном порядке;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распределяются предельные объёмы бюджетных ассигнований по кодам бюджетной классификации;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осуществляется оценка ожидаемого исполнения бюджета сельского поселения за текущий финансовый год;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разрабатываются проекты программ муниципальных внутренних заимствований, муниципальных гарантий 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очередной финансовый год и плановый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и плановый период;    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подготавливается прогноз поступлений доходов в бюджет поселения;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устанавливается, детализируется и определяется порядок применения бюджетной классификации Российской Федерации в части, относящейся к бюджету поселения при формировании проекта бюджета поселения;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lastRenderedPageBreak/>
        <w:t xml:space="preserve">        - представляются  председателю 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Совета 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предложения по финансовому обеспечению расходных обязательств, предлагаемых к принятию или изменению на очередной финансовый год и плановый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и плановый период, в том числе по муниципальным программам; 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формируется пояснительная записка к проекту решения о бюджете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023" w:rsidRPr="00B10023" w:rsidRDefault="00B10023" w:rsidP="00B10023">
      <w:pPr>
        <w:widowControl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4.1. Администрация 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 предоставляет необходимые сведения для составления бюджета: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 xml:space="preserve">- о начисленных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методики расчета) поступлениях в бюджет </w:t>
      </w:r>
      <w:r w:rsidR="00A52D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10023">
        <w:rPr>
          <w:rFonts w:ascii="Times New Roman" w:hAnsi="Times New Roman" w:cs="Times New Roman"/>
          <w:sz w:val="28"/>
          <w:szCs w:val="28"/>
        </w:rPr>
        <w:t xml:space="preserve"> доходов от использования и распоряжения имуществом, находящегося в муниципальной собственности; </w:t>
      </w:r>
      <w:proofErr w:type="gramEnd"/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  - предполагаемый перечень передаваемых органам местного самоуправления поселения государственных полномочий.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материалы для прогноза поступлений доходов в бюджет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023">
        <w:rPr>
          <w:rFonts w:ascii="Times New Roman" w:hAnsi="Times New Roman" w:cs="Times New Roman"/>
          <w:sz w:val="28"/>
          <w:szCs w:val="28"/>
        </w:rPr>
        <w:t xml:space="preserve">, источников финансирования дефицита бюджета </w:t>
      </w:r>
      <w:r w:rsidR="00A52D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10023">
        <w:rPr>
          <w:rFonts w:ascii="Times New Roman" w:hAnsi="Times New Roman" w:cs="Times New Roman"/>
          <w:sz w:val="28"/>
          <w:szCs w:val="28"/>
        </w:rPr>
        <w:t xml:space="preserve"> в очередном финансовом году;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предложения по финансовому обеспечению действующих и принимаемых расходных обязательств в очередном финансовом году;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перечень нормативных правовых актов, подлежащих признанию </w:t>
      </w:r>
      <w:proofErr w:type="gramStart"/>
      <w:r w:rsidRPr="00B1002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10023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с принятием решения о бюджете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023">
        <w:rPr>
          <w:rFonts w:ascii="Times New Roman" w:hAnsi="Times New Roman" w:cs="Times New Roman"/>
          <w:sz w:val="28"/>
          <w:szCs w:val="28"/>
        </w:rPr>
        <w:t>;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- предложения по вопросам соответствующей сферы деятельности, необходимые для подготовки пояснительной записки к проекту решения о бюджете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- перечень муниципальных программ, в том числе предлагаемых (планируемых) к принятию в очередном финансовом году;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- другую информацию и материалы, необходимые для составления проекта решения о бюджете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0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документов и материалов, представляемых одновременно с ними, и предусмотренные нормативными </w:t>
      </w:r>
      <w:r w:rsidRPr="00B10023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2D2A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="00A52D2A">
        <w:rPr>
          <w:rFonts w:ascii="Times New Roman" w:hAnsi="Times New Roman" w:cs="Times New Roman"/>
          <w:sz w:val="28"/>
          <w:szCs w:val="28"/>
        </w:rPr>
        <w:t>»</w:t>
      </w:r>
      <w:r w:rsidRPr="00B1002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10023" w:rsidRPr="00B10023" w:rsidRDefault="00B10023" w:rsidP="00B10023">
      <w:pPr>
        <w:widowControl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0023">
        <w:rPr>
          <w:rFonts w:ascii="Times New Roman" w:hAnsi="Times New Roman" w:cs="Times New Roman"/>
          <w:sz w:val="28"/>
          <w:szCs w:val="28"/>
        </w:rPr>
        <w:t xml:space="preserve">        4.2. Подготовка проекта решения о бюджете </w:t>
      </w:r>
      <w:r w:rsidR="00A52D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100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а также документов и материалов, представляемых в установленном порядке одновременно с ними, осуществляется в соответствии с Графиком составления проекта бюджета </w:t>
      </w:r>
      <w:r w:rsidR="00A52D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0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A40D5" w:rsidRPr="00B10023" w:rsidRDefault="005A40D5" w:rsidP="00B10023">
      <w:pPr>
        <w:rPr>
          <w:rFonts w:ascii="Times New Roman" w:hAnsi="Times New Roman" w:cs="Times New Roman"/>
        </w:rPr>
      </w:pPr>
    </w:p>
    <w:sectPr w:rsidR="005A40D5" w:rsidRPr="00B10023" w:rsidSect="0019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023"/>
    <w:rsid w:val="00194E31"/>
    <w:rsid w:val="002D7778"/>
    <w:rsid w:val="005A40D5"/>
    <w:rsid w:val="00A52D2A"/>
    <w:rsid w:val="00B1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1"/>
  </w:style>
  <w:style w:type="paragraph" w:styleId="1">
    <w:name w:val="heading 1"/>
    <w:basedOn w:val="a"/>
    <w:next w:val="a"/>
    <w:link w:val="10"/>
    <w:qFormat/>
    <w:rsid w:val="00B10023"/>
    <w:pPr>
      <w:keepNext/>
      <w:tabs>
        <w:tab w:val="left" w:pos="22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023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FR2">
    <w:name w:val="FR2"/>
    <w:rsid w:val="00B10023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B1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2021-06-28T11:33:00Z</dcterms:created>
  <dcterms:modified xsi:type="dcterms:W3CDTF">2021-11-30T05:52:00Z</dcterms:modified>
</cp:coreProperties>
</file>