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33348">
        <w:rPr>
          <w:rStyle w:val="a4"/>
          <w:sz w:val="28"/>
          <w:szCs w:val="28"/>
        </w:rPr>
        <w:t>Порядок обжалования муниципальных правовых актов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В систему муниципальных правовых актов входят: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1) устав муниципального образования, правовые акты, принятые на местном референдуме (сходе граждан);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2) нормативные и иные правовые акты представительного органа муниципального образования;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3348">
        <w:rPr>
          <w:sz w:val="28"/>
          <w:szCs w:val="28"/>
        </w:rPr>
        <w:t>В соответствии с ст. 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</w:t>
      </w:r>
      <w:proofErr w:type="gramEnd"/>
      <w:r w:rsidRPr="00633348">
        <w:rPr>
          <w:sz w:val="28"/>
          <w:szCs w:val="28"/>
        </w:rPr>
        <w:t xml:space="preserve"> </w:t>
      </w:r>
      <w:proofErr w:type="gramStart"/>
      <w:r w:rsidRPr="00633348">
        <w:rPr>
          <w:sz w:val="28"/>
          <w:szCs w:val="28"/>
        </w:rPr>
        <w:t>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  <w:proofErr w:type="gramEnd"/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Гражданское законодательство Российской Федерации разделяет муниципальные правовые акты </w:t>
      </w:r>
      <w:proofErr w:type="gramStart"/>
      <w:r w:rsidRPr="00633348">
        <w:rPr>
          <w:sz w:val="28"/>
          <w:szCs w:val="28"/>
        </w:rPr>
        <w:t>на</w:t>
      </w:r>
      <w:proofErr w:type="gramEnd"/>
      <w:r w:rsidRPr="00633348">
        <w:rPr>
          <w:sz w:val="28"/>
          <w:szCs w:val="28"/>
        </w:rPr>
        <w:t xml:space="preserve"> нормативные и ненормативные.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 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3348">
        <w:rPr>
          <w:rStyle w:val="a4"/>
          <w:sz w:val="28"/>
          <w:szCs w:val="28"/>
        </w:rPr>
        <w:t>1. Нормативные правовые акты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lastRenderedPageBreak/>
        <w:t xml:space="preserve">Нормативный правовой акт – это письменный официальный документ, принятый (изданный) в установленном порядке </w:t>
      </w:r>
      <w:proofErr w:type="spellStart"/>
      <w:r w:rsidRPr="00633348">
        <w:rPr>
          <w:sz w:val="28"/>
          <w:szCs w:val="28"/>
        </w:rPr>
        <w:t>управомоченным</w:t>
      </w:r>
      <w:proofErr w:type="spellEnd"/>
      <w:r w:rsidRPr="00633348">
        <w:rPr>
          <w:sz w:val="28"/>
          <w:szCs w:val="28"/>
        </w:rPr>
        <w:t xml:space="preserve">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</w:r>
      <w:proofErr w:type="gramStart"/>
      <w:r w:rsidRPr="00633348">
        <w:rPr>
          <w:sz w:val="28"/>
          <w:szCs w:val="28"/>
        </w:rPr>
        <w:t>акта</w:t>
      </w:r>
      <w:proofErr w:type="gramEnd"/>
      <w:r w:rsidRPr="00633348">
        <w:rPr>
          <w:sz w:val="28"/>
          <w:szCs w:val="28"/>
        </w:rPr>
        <w:t xml:space="preserve"> противоречащим закону полностью или в части.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</w:t>
      </w:r>
      <w:proofErr w:type="gramStart"/>
      <w:r w:rsidRPr="00633348">
        <w:rPr>
          <w:sz w:val="28"/>
          <w:szCs w:val="28"/>
        </w:rPr>
        <w:t>принявших</w:t>
      </w:r>
      <w:proofErr w:type="gramEnd"/>
      <w:r w:rsidRPr="00633348">
        <w:rPr>
          <w:sz w:val="28"/>
          <w:szCs w:val="28"/>
        </w:rPr>
        <w:t xml:space="preserve"> нормативный правовой акт.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Заявление об оспаривании нормативного правового акта рассматривается судом в течение одного месяца. При этом</w:t>
      </w:r>
      <w:proofErr w:type="gramStart"/>
      <w:r w:rsidRPr="00633348">
        <w:rPr>
          <w:sz w:val="28"/>
          <w:szCs w:val="28"/>
        </w:rPr>
        <w:t>,</w:t>
      </w:r>
      <w:proofErr w:type="gramEnd"/>
      <w:r w:rsidRPr="00633348">
        <w:rPr>
          <w:sz w:val="28"/>
          <w:szCs w:val="28"/>
        </w:rPr>
        <w:t xml:space="preserve">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По результатам рассмотрения заявления суд выносит решение: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lastRenderedPageBreak/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3348">
        <w:rPr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</w:t>
      </w:r>
      <w:proofErr w:type="gramEnd"/>
      <w:r w:rsidRPr="00633348">
        <w:rPr>
          <w:sz w:val="28"/>
          <w:szCs w:val="28"/>
        </w:rPr>
        <w:t xml:space="preserve"> признанном недействующим нормативном правовом акте или </w:t>
      </w:r>
      <w:proofErr w:type="gramStart"/>
      <w:r w:rsidRPr="00633348">
        <w:rPr>
          <w:sz w:val="28"/>
          <w:szCs w:val="28"/>
        </w:rPr>
        <w:t>воспроизводящих</w:t>
      </w:r>
      <w:proofErr w:type="gramEnd"/>
      <w:r w:rsidRPr="00633348">
        <w:rPr>
          <w:sz w:val="28"/>
          <w:szCs w:val="28"/>
        </w:rPr>
        <w:t xml:space="preserve">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633348">
        <w:rPr>
          <w:sz w:val="28"/>
          <w:szCs w:val="28"/>
        </w:rPr>
        <w:t>,</w:t>
      </w:r>
      <w:proofErr w:type="gramEnd"/>
      <w:r w:rsidRPr="00633348">
        <w:rPr>
          <w:sz w:val="28"/>
          <w:szCs w:val="28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gramStart"/>
      <w:r w:rsidRPr="00633348">
        <w:rPr>
          <w:sz w:val="28"/>
          <w:szCs w:val="28"/>
        </w:rPr>
        <w:t>по</w:t>
      </w:r>
      <w:proofErr w:type="gramEnd"/>
      <w:r w:rsidRPr="00633348">
        <w:rPr>
          <w:sz w:val="28"/>
          <w:szCs w:val="28"/>
        </w:rPr>
        <w:t xml:space="preserve"> </w:t>
      </w:r>
      <w:proofErr w:type="gramStart"/>
      <w:r w:rsidRPr="00633348">
        <w:rPr>
          <w:sz w:val="28"/>
          <w:szCs w:val="28"/>
        </w:rPr>
        <w:t>общим</w:t>
      </w:r>
      <w:proofErr w:type="gramEnd"/>
      <w:r w:rsidRPr="00633348">
        <w:rPr>
          <w:sz w:val="28"/>
          <w:szCs w:val="28"/>
        </w:rPr>
        <w:t xml:space="preserve">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- наименование органа местного самоуправления, должностного лица, </w:t>
      </w:r>
      <w:proofErr w:type="gramStart"/>
      <w:r w:rsidRPr="00633348">
        <w:rPr>
          <w:sz w:val="28"/>
          <w:szCs w:val="28"/>
        </w:rPr>
        <w:t>принявших</w:t>
      </w:r>
      <w:proofErr w:type="gramEnd"/>
      <w:r w:rsidRPr="00633348">
        <w:rPr>
          <w:sz w:val="28"/>
          <w:szCs w:val="28"/>
        </w:rPr>
        <w:t xml:space="preserve"> оспариваемый нормативный правовой акт;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lastRenderedPageBreak/>
        <w:t>- название, номер, дата принятия, источник опубликования и иные данные об оспариваемом нормативном правовом акте;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- 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- требование заявителя о признании оспариваемого акта </w:t>
      </w:r>
      <w:proofErr w:type="gramStart"/>
      <w:r w:rsidRPr="00633348">
        <w:rPr>
          <w:sz w:val="28"/>
          <w:szCs w:val="28"/>
        </w:rPr>
        <w:t>недействующим</w:t>
      </w:r>
      <w:proofErr w:type="gramEnd"/>
      <w:r w:rsidRPr="00633348">
        <w:rPr>
          <w:sz w:val="28"/>
          <w:szCs w:val="28"/>
        </w:rPr>
        <w:t>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- перечень прилагаемых документов.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Подача заявления в арбитражный суд не приостанавливает действие оспариваемого нормативного правового акта.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- о признании оспариваемого акта или отдельных его положений </w:t>
      </w:r>
      <w:proofErr w:type="gramStart"/>
      <w:r w:rsidRPr="00633348">
        <w:rPr>
          <w:sz w:val="28"/>
          <w:szCs w:val="28"/>
        </w:rPr>
        <w:t>соответствующими</w:t>
      </w:r>
      <w:proofErr w:type="gramEnd"/>
      <w:r w:rsidRPr="00633348">
        <w:rPr>
          <w:sz w:val="28"/>
          <w:szCs w:val="28"/>
        </w:rPr>
        <w:t xml:space="preserve"> иному нормативному правовому акту, имеющему большую юридическую силу;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- признании оспариваемого нормативного правового акта или отдельных его положений не </w:t>
      </w:r>
      <w:proofErr w:type="gramStart"/>
      <w:r w:rsidRPr="00633348">
        <w:rPr>
          <w:sz w:val="28"/>
          <w:szCs w:val="28"/>
        </w:rPr>
        <w:t>соответствующими</w:t>
      </w:r>
      <w:proofErr w:type="gramEnd"/>
      <w:r w:rsidRPr="00633348">
        <w:rPr>
          <w:sz w:val="28"/>
          <w:szCs w:val="28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3348">
        <w:rPr>
          <w:sz w:val="28"/>
          <w:szCs w:val="28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lastRenderedPageBreak/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  <w:r w:rsidRPr="00633348">
        <w:rPr>
          <w:sz w:val="28"/>
          <w:szCs w:val="28"/>
        </w:rPr>
        <w:br/>
        <w:t> 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3348">
        <w:rPr>
          <w:rStyle w:val="a4"/>
          <w:sz w:val="28"/>
          <w:szCs w:val="28"/>
        </w:rPr>
        <w:t>2. Ненормативные правовые акты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</w:t>
      </w:r>
      <w:proofErr w:type="gramStart"/>
      <w:r w:rsidRPr="00633348">
        <w:rPr>
          <w:sz w:val="28"/>
          <w:szCs w:val="28"/>
        </w:rPr>
        <w:t>-м</w:t>
      </w:r>
      <w:proofErr w:type="gramEnd"/>
      <w:r w:rsidRPr="00633348">
        <w:rPr>
          <w:sz w:val="28"/>
          <w:szCs w:val="28"/>
        </w:rPr>
        <w:t>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- нарушены права и свободы гражданина;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- созданы препятствия осуществлению гражданином его прав и свобод;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- на гражданина незаконно возложена какая-либо обязанность или он незаконно привлечен к какой-либо ответственности.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lastRenderedPageBreak/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Жалоба рассматривается судом по правилам гражданского судопроизводства.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По результатам рассмотрения жалобы суд выносит решение: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 xml:space="preserve">Некоторые муниципальные правовые акты ненормативного характера, органов и должностных лиц местного самоуправления обжалуются в порядке </w:t>
      </w:r>
      <w:r w:rsidRPr="00633348">
        <w:rPr>
          <w:sz w:val="28"/>
          <w:szCs w:val="28"/>
        </w:rPr>
        <w:lastRenderedPageBreak/>
        <w:t xml:space="preserve">не гражданского, а арбитражного судопроизводства. В соответствии со ст. 29 АПК РФ арбитражные суды рассматривают в порядке административного </w:t>
      </w:r>
      <w:proofErr w:type="gramStart"/>
      <w:r w:rsidRPr="00633348">
        <w:rPr>
          <w:sz w:val="28"/>
          <w:szCs w:val="28"/>
        </w:rPr>
        <w:t>судопроизводства</w:t>
      </w:r>
      <w:proofErr w:type="gramEnd"/>
      <w:r w:rsidRPr="00633348">
        <w:rPr>
          <w:sz w:val="28"/>
          <w:szCs w:val="28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3348">
        <w:rPr>
          <w:sz w:val="28"/>
          <w:szCs w:val="28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</w:t>
      </w:r>
      <w:proofErr w:type="gramEnd"/>
      <w:r w:rsidRPr="00633348">
        <w:rPr>
          <w:sz w:val="28"/>
          <w:szCs w:val="28"/>
        </w:rPr>
        <w:t xml:space="preserve"> иной экономической деятельности.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633348" w:rsidRPr="00633348" w:rsidRDefault="00633348" w:rsidP="006333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3348">
        <w:rPr>
          <w:sz w:val="28"/>
          <w:szCs w:val="28"/>
        </w:rPr>
        <w:t>В случае</w:t>
      </w:r>
      <w:proofErr w:type="gramStart"/>
      <w:r w:rsidRPr="00633348">
        <w:rPr>
          <w:sz w:val="28"/>
          <w:szCs w:val="28"/>
        </w:rPr>
        <w:t>,</w:t>
      </w:r>
      <w:proofErr w:type="gramEnd"/>
      <w:r w:rsidRPr="00633348">
        <w:rPr>
          <w:sz w:val="28"/>
          <w:szCs w:val="28"/>
        </w:rPr>
        <w:t xml:space="preserve">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633348" w:rsidRPr="00633348" w:rsidRDefault="00633348" w:rsidP="00633348">
      <w:pPr>
        <w:rPr>
          <w:sz w:val="28"/>
          <w:szCs w:val="28"/>
        </w:rPr>
      </w:pPr>
    </w:p>
    <w:p w:rsidR="00633348" w:rsidRPr="00633348" w:rsidRDefault="00633348" w:rsidP="00633348">
      <w:pPr>
        <w:jc w:val="both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</w:p>
    <w:p w:rsidR="00633348" w:rsidRPr="00633348" w:rsidRDefault="00633348" w:rsidP="00633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Pr="00633348" w:rsidRDefault="003A449C">
      <w:pPr>
        <w:rPr>
          <w:sz w:val="28"/>
          <w:szCs w:val="28"/>
        </w:rPr>
      </w:pPr>
    </w:p>
    <w:sectPr w:rsidR="003A449C" w:rsidRPr="00633348" w:rsidSect="00B8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348"/>
    <w:rsid w:val="003A449C"/>
    <w:rsid w:val="0063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2649</Words>
  <Characters>15104</Characters>
  <Application>Microsoft Office Word</Application>
  <DocSecurity>0</DocSecurity>
  <Lines>125</Lines>
  <Paragraphs>35</Paragraphs>
  <ScaleCrop>false</ScaleCrop>
  <Company/>
  <LinksUpToDate>false</LinksUpToDate>
  <CharactersWithSpaces>17718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2021-09-08T07:20:00Z</dcterms:created>
  <dcterms:modified xsi:type="dcterms:W3CDTF">2021-09-08T07:21:00Z</dcterms:modified>
</cp:coreProperties>
</file>